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68B66" w14:textId="77777777" w:rsidR="004F25CE" w:rsidRPr="00576AD2" w:rsidRDefault="004F25CE">
      <w:pPr>
        <w:jc w:val="both"/>
        <w:rPr>
          <w:sz w:val="22"/>
          <w:szCs w:val="22"/>
          <w:highlight w:val="yellow"/>
        </w:rPr>
      </w:pPr>
    </w:p>
    <w:tbl>
      <w:tblPr>
        <w:tblW w:w="9203" w:type="dxa"/>
        <w:tblLook w:val="04A0" w:firstRow="1" w:lastRow="0" w:firstColumn="1" w:lastColumn="0" w:noHBand="0" w:noVBand="1"/>
      </w:tblPr>
      <w:tblGrid>
        <w:gridCol w:w="9203"/>
      </w:tblGrid>
      <w:tr w:rsidR="004F25CE" w14:paraId="2FF971B1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7C7EAB85" w14:textId="77777777" w:rsidR="004F25CE" w:rsidRDefault="006857A1">
            <w:pPr>
              <w:spacing w:after="60"/>
              <w:rPr>
                <w:b/>
                <w:sz w:val="22"/>
                <w:szCs w:val="22"/>
              </w:rPr>
            </w:pPr>
            <w:bookmarkStart w:id="0" w:name="%D1%811"/>
            <w:bookmarkEnd w:id="0"/>
            <w:r>
              <w:rPr>
                <w:b/>
                <w:sz w:val="22"/>
                <w:szCs w:val="22"/>
              </w:rPr>
              <w:t>Стандард 1: Структура студијског програма</w:t>
            </w:r>
          </w:p>
          <w:p w14:paraId="2286FF36" w14:textId="77777777" w:rsidR="004F25CE" w:rsidRDefault="006857A1">
            <w:pPr>
              <w:spacing w:after="60"/>
              <w:jc w:val="both"/>
            </w:pPr>
            <w:r>
              <w:rPr>
                <w:sz w:val="22"/>
                <w:szCs w:val="22"/>
              </w:rPr>
              <w:t>Докторске студије имају најмање 180 ЕСПБ бодова, уз претходно остварени обим студија од најмање 300 ЕСПБ бодова на основним академским и мастер академским студијама, односно на завршеним интегрисаним академским студијама. Докторска дисертација је завршни део студијског програма докторских студија.</w:t>
            </w:r>
          </w:p>
        </w:tc>
      </w:tr>
      <w:tr w:rsidR="004F25CE" w14:paraId="07679763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F8B5A30" w14:textId="77777777" w:rsidR="004F25CE" w:rsidRDefault="006857A1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(највише 300 речи):</w:t>
            </w:r>
          </w:p>
          <w:p w14:paraId="700F9078" w14:textId="77777777" w:rsidR="004F25CE" w:rsidRDefault="006857A1">
            <w:pPr>
              <w:spacing w:after="60"/>
              <w:jc w:val="both"/>
            </w:pPr>
            <w:r>
              <w:rPr>
                <w:b/>
                <w:sz w:val="22"/>
                <w:szCs w:val="22"/>
              </w:rPr>
              <w:t xml:space="preserve">Докторске академске студије медији и комуникације </w:t>
            </w:r>
            <w:r>
              <w:rPr>
                <w:sz w:val="22"/>
                <w:szCs w:val="22"/>
              </w:rPr>
              <w:t>имају за циљ да оспособе студенткиње и студенте да критички промишљају и истражују начине на који медији и дигиталне платформе, две најрелевантније савремене комуникацијске институције, утичу на различите друштвене процесе, као и да разумеју улогу новинарства као професије у таквом окружењу.</w:t>
            </w:r>
          </w:p>
          <w:p w14:paraId="20262BCE" w14:textId="333791B7" w:rsidR="004F25CE" w:rsidRDefault="006857A1">
            <w:pPr>
              <w:spacing w:after="60"/>
              <w:jc w:val="both"/>
            </w:pPr>
            <w:r>
              <w:rPr>
                <w:sz w:val="22"/>
                <w:szCs w:val="22"/>
              </w:rPr>
              <w:t>Након завршетка студенти су оспособљени да раде на факултетима и другим високошколским институцијама, као и на научним институтима. Истовремено, ове докторске студије им дају знања потребна за рад у друштвеним институцијама, експертским телима, међународним и домаћим организацијама,</w:t>
            </w:r>
            <w:r w:rsidR="00986795">
              <w:rPr>
                <w:sz w:val="22"/>
                <w:szCs w:val="22"/>
                <w:lang w:val="sr-Cyrl-RS"/>
              </w:rPr>
              <w:t xml:space="preserve"> медијској индустрији,</w:t>
            </w:r>
            <w:r>
              <w:rPr>
                <w:sz w:val="22"/>
                <w:szCs w:val="22"/>
              </w:rPr>
              <w:t xml:space="preserve"> професионалним и стручним удружењима кој</w:t>
            </w:r>
            <w:r w:rsidR="00986795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</w:rPr>
              <w:t xml:space="preserve"> учествују у мониторингу медијске и јавне комуникације</w:t>
            </w:r>
            <w:r w:rsidR="00986795">
              <w:rPr>
                <w:sz w:val="22"/>
                <w:szCs w:val="22"/>
                <w:lang w:val="sr-Cyrl-RS"/>
              </w:rPr>
              <w:t xml:space="preserve"> или у </w:t>
            </w:r>
            <w:r>
              <w:rPr>
                <w:sz w:val="22"/>
                <w:szCs w:val="22"/>
              </w:rPr>
              <w:t xml:space="preserve">креирању медијске политике. </w:t>
            </w:r>
          </w:p>
          <w:p w14:paraId="736B3A00" w14:textId="77777777" w:rsidR="004F25CE" w:rsidRDefault="006857A1">
            <w:pPr>
              <w:spacing w:after="60"/>
              <w:jc w:val="both"/>
            </w:pPr>
            <w:r>
              <w:rPr>
                <w:sz w:val="22"/>
                <w:szCs w:val="22"/>
              </w:rPr>
              <w:t>Окончањем студија докторанди стичу звање Доктор наука - комуникологија.</w:t>
            </w:r>
          </w:p>
          <w:p w14:paraId="739D0CBB" w14:textId="77777777" w:rsidR="004F25CE" w:rsidRPr="006E6022" w:rsidRDefault="006857A1" w:rsidP="006E6022">
            <w:pPr>
              <w:spacing w:after="60"/>
              <w:jc w:val="both"/>
            </w:pPr>
            <w:r>
              <w:rPr>
                <w:sz w:val="22"/>
                <w:szCs w:val="22"/>
              </w:rPr>
              <w:t xml:space="preserve">Студије могу уписати </w:t>
            </w:r>
            <w:r w:rsidR="00567456">
              <w:rPr>
                <w:sz w:val="22"/>
                <w:szCs w:val="22"/>
              </w:rPr>
              <w:t>сви</w:t>
            </w:r>
            <w:r>
              <w:rPr>
                <w:sz w:val="22"/>
                <w:szCs w:val="22"/>
              </w:rPr>
              <w:t xml:space="preserve"> кој</w:t>
            </w:r>
            <w:r w:rsidR="006E6022">
              <w:rPr>
                <w:sz w:val="22"/>
                <w:szCs w:val="22"/>
              </w:rPr>
              <w:t>и</w:t>
            </w:r>
            <w:r w:rsidR="00517462"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имају завршене </w:t>
            </w:r>
            <w:r w:rsidR="000C7316">
              <w:rPr>
                <w:rFonts w:ascii="Times New Roman" w:hAnsi="Times New Roman"/>
                <w:sz w:val="22"/>
                <w:szCs w:val="22"/>
              </w:rPr>
              <w:t xml:space="preserve">основне </w:t>
            </w:r>
            <w:r>
              <w:rPr>
                <w:rFonts w:ascii="Times New Roman" w:hAnsi="Times New Roman"/>
                <w:sz w:val="22"/>
                <w:szCs w:val="22"/>
              </w:rPr>
              <w:t>мастер академске студије, са најмање 300 ЕСПБ, односно завршене најмање четворогодишње студије по прописима који су важили до ступања на снагу Закона и општом просечном оценом од најмање 8.</w:t>
            </w:r>
            <w:r w:rsidR="00567456">
              <w:rPr>
                <w:rFonts w:ascii="Times New Roman" w:hAnsi="Times New Roman"/>
                <w:sz w:val="22"/>
                <w:szCs w:val="22"/>
              </w:rPr>
              <w:t>00.</w:t>
            </w:r>
            <w:r w:rsidR="005174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67456">
              <w:rPr>
                <w:rFonts w:ascii="Times New Roman" w:hAnsi="Times New Roman"/>
                <w:sz w:val="22"/>
                <w:szCs w:val="22"/>
              </w:rPr>
              <w:t xml:space="preserve">Пријемни испит укључује и интервју са кандидатима и </w:t>
            </w:r>
            <w:r w:rsidR="006E6022">
              <w:rPr>
                <w:rFonts w:ascii="Times New Roman" w:hAnsi="Times New Roman"/>
                <w:sz w:val="22"/>
                <w:szCs w:val="22"/>
              </w:rPr>
              <w:t xml:space="preserve">вредновање објавњених радова. </w:t>
            </w:r>
          </w:p>
          <w:p w14:paraId="6AFE5027" w14:textId="269A4BEF" w:rsidR="004F25CE" w:rsidRPr="00517462" w:rsidRDefault="006857A1">
            <w:pPr>
              <w:spacing w:after="60"/>
              <w:jc w:val="both"/>
            </w:pPr>
            <w:r>
              <w:rPr>
                <w:sz w:val="22"/>
                <w:szCs w:val="22"/>
              </w:rPr>
              <w:t>Докторске академске студије медиј</w:t>
            </w:r>
            <w:r w:rsidR="00576AD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и комуникациј</w:t>
            </w:r>
            <w:r w:rsidR="00576AD2">
              <w:rPr>
                <w:sz w:val="22"/>
                <w:szCs w:val="22"/>
              </w:rPr>
              <w:t>е</w:t>
            </w:r>
            <w:r w:rsidR="00567456">
              <w:rPr>
                <w:sz w:val="22"/>
                <w:szCs w:val="22"/>
              </w:rPr>
              <w:t xml:space="preserve"> структурисане су тако да </w:t>
            </w:r>
            <w:r w:rsidR="006E6022">
              <w:rPr>
                <w:sz w:val="22"/>
                <w:szCs w:val="22"/>
              </w:rPr>
              <w:t>је настава</w:t>
            </w:r>
            <w:r w:rsidR="00986795">
              <w:rPr>
                <w:sz w:val="22"/>
                <w:szCs w:val="22"/>
                <w:lang w:val="sr-Cyrl-RS"/>
              </w:rPr>
              <w:t>,</w:t>
            </w:r>
            <w:r w:rsidR="00567456">
              <w:rPr>
                <w:sz w:val="22"/>
                <w:szCs w:val="22"/>
              </w:rPr>
              <w:t xml:space="preserve"> темстски и методолошки курсеви</w:t>
            </w:r>
            <w:r w:rsidR="00986795">
              <w:rPr>
                <w:sz w:val="22"/>
                <w:szCs w:val="22"/>
                <w:lang w:val="sr-Cyrl-RS"/>
              </w:rPr>
              <w:t>,</w:t>
            </w:r>
            <w:r w:rsidR="00567456">
              <w:rPr>
                <w:sz w:val="22"/>
                <w:szCs w:val="22"/>
              </w:rPr>
              <w:t xml:space="preserve"> груписан</w:t>
            </w:r>
            <w:r w:rsidR="006E6022">
              <w:rPr>
                <w:sz w:val="22"/>
                <w:szCs w:val="22"/>
              </w:rPr>
              <w:t>а</w:t>
            </w:r>
            <w:r w:rsidR="00567456">
              <w:rPr>
                <w:sz w:val="22"/>
                <w:szCs w:val="22"/>
              </w:rPr>
              <w:t xml:space="preserve"> у прва </w:t>
            </w:r>
            <w:r w:rsidR="006E6022">
              <w:rPr>
                <w:sz w:val="22"/>
                <w:szCs w:val="22"/>
              </w:rPr>
              <w:t xml:space="preserve">два </w:t>
            </w:r>
            <w:r w:rsidR="00567456">
              <w:rPr>
                <w:sz w:val="22"/>
                <w:szCs w:val="22"/>
              </w:rPr>
              <w:t>семестра</w:t>
            </w:r>
            <w:r w:rsidR="006E6022">
              <w:rPr>
                <w:sz w:val="22"/>
                <w:szCs w:val="22"/>
              </w:rPr>
              <w:t>, друга година је  предвиђена за самостално истраживање и припримену пријаве дисертације а трећа година за писање и одбрану докторске дисертације.</w:t>
            </w:r>
            <w:r w:rsidR="00517462">
              <w:rPr>
                <w:sz w:val="22"/>
                <w:szCs w:val="22"/>
              </w:rPr>
              <w:t xml:space="preserve"> </w:t>
            </w:r>
            <w:r w:rsidR="00986795">
              <w:rPr>
                <w:sz w:val="22"/>
                <w:szCs w:val="22"/>
                <w:lang w:val="sr-Cyrl-RS"/>
              </w:rPr>
              <w:t>У првој години студенти имају два</w:t>
            </w:r>
            <w:r>
              <w:rPr>
                <w:sz w:val="22"/>
                <w:szCs w:val="22"/>
              </w:rPr>
              <w:t xml:space="preserve"> обавезн</w:t>
            </w:r>
            <w:r w:rsidR="00986795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</w:rPr>
              <w:t xml:space="preserve"> предмет</w:t>
            </w:r>
            <w:r w:rsidR="00986795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</w:rPr>
              <w:t xml:space="preserve"> Теориј</w:t>
            </w:r>
            <w:r w:rsidR="00576AD2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медија, комуникације и новинарства</w:t>
            </w:r>
            <w:r w:rsidR="00986795">
              <w:rPr>
                <w:sz w:val="22"/>
                <w:szCs w:val="22"/>
                <w:lang w:val="sr-Cyrl-RS"/>
              </w:rPr>
              <w:t xml:space="preserve"> и</w:t>
            </w:r>
            <w:r>
              <w:rPr>
                <w:sz w:val="22"/>
                <w:szCs w:val="22"/>
              </w:rPr>
              <w:t xml:space="preserve"> Истраживачки семинар</w:t>
            </w:r>
            <w:r w:rsidR="00986795">
              <w:rPr>
                <w:sz w:val="22"/>
                <w:szCs w:val="22"/>
                <w:lang w:val="sr-Cyrl-RS"/>
              </w:rPr>
              <w:t>, а у другој години</w:t>
            </w:r>
            <w:r w:rsidR="00567456">
              <w:rPr>
                <w:sz w:val="22"/>
                <w:szCs w:val="22"/>
              </w:rPr>
              <w:t xml:space="preserve"> </w:t>
            </w:r>
            <w:r w:rsidR="00986795">
              <w:rPr>
                <w:sz w:val="22"/>
                <w:szCs w:val="22"/>
                <w:lang w:val="sr-Cyrl-RS"/>
              </w:rPr>
              <w:t xml:space="preserve">шест </w:t>
            </w:r>
            <w:r>
              <w:rPr>
                <w:sz w:val="22"/>
                <w:szCs w:val="22"/>
              </w:rPr>
              <w:t>обавезних предмета који у фокус</w:t>
            </w:r>
            <w:r w:rsidR="00305313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имају припремање за израду докторске дисертације</w:t>
            </w:r>
            <w:r w:rsidR="00576AD2">
              <w:rPr>
                <w:sz w:val="22"/>
                <w:szCs w:val="22"/>
              </w:rPr>
              <w:t xml:space="preserve"> или омогућавају самостални истраживачки рад</w:t>
            </w:r>
            <w:r>
              <w:rPr>
                <w:sz w:val="22"/>
                <w:szCs w:val="22"/>
              </w:rPr>
              <w:t xml:space="preserve"> (Докторски семинар, Израда и одбрана критичког прегледа литературе о теми докторске дисертације, Израда и јавна одбрана нацрта пријаве дисертације, Истраживачки студијски рад, Отворени докторски семинар</w:t>
            </w:r>
            <w:r w:rsidR="00567456">
              <w:rPr>
                <w:sz w:val="22"/>
                <w:szCs w:val="22"/>
              </w:rPr>
              <w:t xml:space="preserve"> и Објављивање једног рада као резултат истраживања у току студија</w:t>
            </w:r>
            <w:r>
              <w:rPr>
                <w:sz w:val="22"/>
                <w:szCs w:val="22"/>
              </w:rPr>
              <w:t>)</w:t>
            </w:r>
            <w:r w:rsidR="00517462">
              <w:rPr>
                <w:sz w:val="22"/>
                <w:szCs w:val="22"/>
              </w:rPr>
              <w:t>.</w:t>
            </w:r>
          </w:p>
          <w:p w14:paraId="3955C980" w14:textId="4A7AB88F" w:rsidR="004F25CE" w:rsidRDefault="00517462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Поред тога, студенти </w:t>
            </w:r>
            <w:r w:rsidR="006857A1">
              <w:rPr>
                <w:sz w:val="22"/>
                <w:szCs w:val="22"/>
              </w:rPr>
              <w:t xml:space="preserve">бирају четири изборна предмета </w:t>
            </w:r>
            <w:r>
              <w:rPr>
                <w:sz w:val="22"/>
                <w:szCs w:val="22"/>
              </w:rPr>
              <w:t xml:space="preserve">груписана у три изборна блока. </w:t>
            </w:r>
            <w:r w:rsidR="006857A1">
              <w:rPr>
                <w:sz w:val="22"/>
                <w:szCs w:val="22"/>
              </w:rPr>
              <w:t xml:space="preserve">У  </w:t>
            </w:r>
            <w:r>
              <w:rPr>
                <w:sz w:val="22"/>
                <w:szCs w:val="22"/>
              </w:rPr>
              <w:t>тематским изборним блоковима су</w:t>
            </w:r>
            <w:r w:rsidR="006857A1">
              <w:rPr>
                <w:sz w:val="22"/>
                <w:szCs w:val="22"/>
              </w:rPr>
              <w:t xml:space="preserve">:  Јавна сфера и медији, Медији и новинарство у глобалном контексту, Новинарство, ПР и медијски дискурс, Новинарство, дигитални медији и култура информисања, Култура изражавања у постновинарству, </w:t>
            </w:r>
            <w:r w:rsidR="006857A1">
              <w:rPr>
                <w:sz w:val="22"/>
                <w:szCs w:val="22"/>
                <w:lang w:val="ru-RU"/>
              </w:rPr>
              <w:t xml:space="preserve">Медији и масовна политичка персуазија, </w:t>
            </w:r>
            <w:r w:rsidR="007F19E3" w:rsidRPr="00517462">
              <w:rPr>
                <w:sz w:val="22"/>
                <w:szCs w:val="22"/>
                <w:lang w:val="ru-RU"/>
              </w:rPr>
              <w:t>Економија</w:t>
            </w:r>
            <w:r w:rsidRPr="00517462">
              <w:rPr>
                <w:sz w:val="22"/>
                <w:szCs w:val="22"/>
                <w:lang w:val="ru-RU"/>
              </w:rPr>
              <w:t xml:space="preserve"> </w:t>
            </w:r>
            <w:r w:rsidR="006857A1" w:rsidRPr="00517462">
              <w:rPr>
                <w:sz w:val="22"/>
                <w:szCs w:val="22"/>
                <w:lang w:val="ru-RU"/>
              </w:rPr>
              <w:t>информација</w:t>
            </w:r>
            <w:r w:rsidR="006857A1">
              <w:rPr>
                <w:sz w:val="22"/>
                <w:szCs w:val="22"/>
                <w:lang w:val="ru-RU"/>
              </w:rPr>
              <w:t>, као и предмети са ДАС културологиј</w:t>
            </w:r>
            <w:r w:rsidR="00576AD2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ru-RU"/>
              </w:rPr>
              <w:t xml:space="preserve"> и ДАС политиколошко </w:t>
            </w:r>
            <w:r w:rsidR="006857A1">
              <w:rPr>
                <w:sz w:val="22"/>
                <w:szCs w:val="22"/>
                <w:lang w:val="ru-RU"/>
              </w:rPr>
              <w:t>социолошка истраживања. Методолошку изборну корпу чине курсеви</w:t>
            </w:r>
            <w:r>
              <w:rPr>
                <w:sz w:val="22"/>
                <w:szCs w:val="22"/>
              </w:rPr>
              <w:t xml:space="preserve"> са свих докторских програма </w:t>
            </w:r>
            <w:r w:rsidR="006857A1">
              <w:rPr>
                <w:sz w:val="22"/>
                <w:szCs w:val="22"/>
              </w:rPr>
              <w:t>ФПН-а</w:t>
            </w:r>
            <w:r w:rsidR="00576AD2">
              <w:rPr>
                <w:sz w:val="22"/>
                <w:szCs w:val="22"/>
              </w:rPr>
              <w:t xml:space="preserve"> како би студенти могли </w:t>
            </w:r>
            <w:r w:rsidR="00305313">
              <w:rPr>
                <w:sz w:val="22"/>
                <w:szCs w:val="22"/>
              </w:rPr>
              <w:t xml:space="preserve">да бирају оне који су најкориснији за </w:t>
            </w:r>
            <w:r w:rsidR="00567456">
              <w:rPr>
                <w:sz w:val="22"/>
                <w:szCs w:val="22"/>
              </w:rPr>
              <w:t xml:space="preserve">њихово истраживање. </w:t>
            </w:r>
            <w:r w:rsidR="006857A1">
              <w:rPr>
                <w:sz w:val="22"/>
                <w:szCs w:val="22"/>
                <w:lang w:val="ru-RU"/>
              </w:rPr>
              <w:t xml:space="preserve">Студенти полажу </w:t>
            </w:r>
            <w:r w:rsidR="00986795">
              <w:rPr>
                <w:sz w:val="22"/>
                <w:szCs w:val="22"/>
                <w:lang w:val="ru-RU"/>
              </w:rPr>
              <w:t>шест</w:t>
            </w:r>
            <w:r w:rsidR="006857A1">
              <w:rPr>
                <w:sz w:val="22"/>
                <w:szCs w:val="22"/>
                <w:lang w:val="ru-RU"/>
              </w:rPr>
              <w:t xml:space="preserve"> једносеместралних испита вредности од по 10 ЕСПБ бодова,</w:t>
            </w:r>
            <w:r w:rsidR="00305313">
              <w:rPr>
                <w:sz w:val="22"/>
                <w:szCs w:val="22"/>
                <w:lang w:val="ru-RU"/>
              </w:rPr>
              <w:t xml:space="preserve"> три семинара који су у функцији израде дисертације и три самостална истраживачка рада који такође носе по 10 ЕСПБ бодова</w:t>
            </w:r>
            <w:r w:rsidR="00567456">
              <w:rPr>
                <w:sz w:val="22"/>
                <w:szCs w:val="22"/>
                <w:lang w:val="ru-RU"/>
              </w:rPr>
              <w:t>,</w:t>
            </w:r>
            <w:r>
              <w:rPr>
                <w:sz w:val="22"/>
                <w:szCs w:val="22"/>
                <w:lang w:val="ru-RU"/>
              </w:rPr>
              <w:t xml:space="preserve"> док</w:t>
            </w:r>
            <w:r w:rsidR="006857A1">
              <w:rPr>
                <w:sz w:val="22"/>
                <w:szCs w:val="22"/>
                <w:lang w:val="ru-RU"/>
              </w:rPr>
              <w:t xml:space="preserve"> докторск</w:t>
            </w:r>
            <w:r w:rsidR="00576AD2">
              <w:rPr>
                <w:sz w:val="22"/>
                <w:szCs w:val="22"/>
                <w:lang w:val="ru-RU"/>
              </w:rPr>
              <w:t>а</w:t>
            </w:r>
            <w:r w:rsidR="006857A1">
              <w:rPr>
                <w:sz w:val="22"/>
                <w:szCs w:val="22"/>
                <w:lang w:val="ru-RU"/>
              </w:rPr>
              <w:t xml:space="preserve"> дисертација </w:t>
            </w:r>
            <w:r w:rsidR="00576AD2">
              <w:rPr>
                <w:sz w:val="22"/>
                <w:szCs w:val="22"/>
                <w:lang w:val="ru-RU"/>
              </w:rPr>
              <w:t>вреди</w:t>
            </w:r>
            <w:r w:rsidR="006857A1">
              <w:rPr>
                <w:sz w:val="22"/>
                <w:szCs w:val="22"/>
                <w:lang w:val="ru-RU"/>
              </w:rPr>
              <w:t xml:space="preserve"> 60 ЕСПБ бодова.</w:t>
            </w:r>
          </w:p>
          <w:p w14:paraId="2B200B8B" w14:textId="77777777" w:rsidR="004F25CE" w:rsidRDefault="004F25CE" w:rsidP="00567456"/>
        </w:tc>
      </w:tr>
      <w:tr w:rsidR="004F25CE" w14:paraId="1A2902DF" w14:textId="77777777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C2753CF" w14:textId="77777777" w:rsidR="004F25CE" w:rsidRDefault="006857A1">
            <w:pPr>
              <w:pBdr>
                <w:bottom w:val="single" w:sz="6" w:space="1" w:color="000000"/>
              </w:pBd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Прилози за стандард 1: </w:t>
            </w:r>
          </w:p>
          <w:p w14:paraId="7BC6F16E" w14:textId="77777777" w:rsidR="004F25CE" w:rsidRDefault="006857A1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Прилог 1.1. </w:t>
            </w:r>
            <w:r>
              <w:rPr>
                <w:sz w:val="22"/>
                <w:szCs w:val="22"/>
              </w:rPr>
              <w:t xml:space="preserve">Публикација установе </w:t>
            </w:r>
          </w:p>
        </w:tc>
      </w:tr>
    </w:tbl>
    <w:p w14:paraId="325FECDE" w14:textId="77777777" w:rsidR="004F25CE" w:rsidRDefault="004F25CE">
      <w:pPr>
        <w:jc w:val="both"/>
        <w:rPr>
          <w:sz w:val="22"/>
          <w:szCs w:val="22"/>
          <w:highlight w:val="yellow"/>
          <w:lang w:val="ru-RU"/>
        </w:rPr>
      </w:pPr>
    </w:p>
    <w:sectPr w:rsidR="004F25CE" w:rsidSect="00F86A02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ngti S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25CE"/>
    <w:rsid w:val="000C7316"/>
    <w:rsid w:val="00305313"/>
    <w:rsid w:val="004F25CE"/>
    <w:rsid w:val="00517462"/>
    <w:rsid w:val="00567456"/>
    <w:rsid w:val="00576AD2"/>
    <w:rsid w:val="006857A1"/>
    <w:rsid w:val="006E6022"/>
    <w:rsid w:val="007F19E3"/>
    <w:rsid w:val="00986795"/>
    <w:rsid w:val="00B96EE1"/>
    <w:rsid w:val="00F86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D5247"/>
  <w15:docId w15:val="{B5DA4196-DBC0-4E2D-A866-01723E9C9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F86A02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F86A02"/>
    <w:pPr>
      <w:spacing w:after="140" w:line="276" w:lineRule="auto"/>
    </w:pPr>
  </w:style>
  <w:style w:type="paragraph" w:styleId="List">
    <w:name w:val="List"/>
    <w:basedOn w:val="BodyText"/>
    <w:rsid w:val="00F86A02"/>
  </w:style>
  <w:style w:type="paragraph" w:styleId="Caption">
    <w:name w:val="caption"/>
    <w:basedOn w:val="Normal"/>
    <w:qFormat/>
    <w:rsid w:val="00F86A0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F86A02"/>
    <w:pPr>
      <w:suppressLineNumbers/>
    </w:pPr>
  </w:style>
  <w:style w:type="paragraph" w:customStyle="1" w:styleId="TableParagraph">
    <w:name w:val="Table Paragraph"/>
    <w:basedOn w:val="Normal"/>
    <w:qFormat/>
    <w:rsid w:val="00F86A02"/>
  </w:style>
  <w:style w:type="paragraph" w:styleId="CommentText">
    <w:name w:val="annotation text"/>
    <w:basedOn w:val="Normal"/>
    <w:link w:val="CommentTextChar"/>
    <w:uiPriority w:val="99"/>
    <w:semiHidden/>
    <w:unhideWhenUsed/>
    <w:rsid w:val="00F86A0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A02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86A0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Snjezana Milivojevic</cp:lastModifiedBy>
  <cp:revision>11</cp:revision>
  <dcterms:created xsi:type="dcterms:W3CDTF">2021-09-18T01:21:00Z</dcterms:created>
  <dcterms:modified xsi:type="dcterms:W3CDTF">2021-09-23T15:35:00Z</dcterms:modified>
  <dc:language>en-US</dc:language>
</cp:coreProperties>
</file>